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36"/>
          <w:sz w:val="44"/>
          <w:szCs w:val="44"/>
        </w:rPr>
        <w:t>福州大学至诚学院学生证补办申请表</w:t>
      </w:r>
    </w:p>
    <w:p>
      <w:pPr>
        <w:spacing w:line="400" w:lineRule="exact"/>
        <w:ind w:right="560"/>
        <w:jc w:val="right"/>
        <w:rPr>
          <w:rFonts w:hint="eastAsia" w:ascii="仿宋" w:hAnsi="仿宋" w:eastAsia="仿宋" w:cs="宋体"/>
          <w:b/>
          <w:kern w:val="0"/>
          <w:sz w:val="28"/>
          <w:szCs w:val="28"/>
        </w:rPr>
      </w:pPr>
    </w:p>
    <w:p>
      <w:pPr>
        <w:spacing w:line="400" w:lineRule="exact"/>
        <w:ind w:right="-514" w:rightChars="0"/>
        <w:jc w:val="righ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申请日期：    年   月   日</w:t>
      </w:r>
    </w:p>
    <w:tbl>
      <w:tblPr>
        <w:tblStyle w:val="4"/>
        <w:tblW w:w="10300" w:type="dxa"/>
        <w:jc w:val="center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2617"/>
        <w:gridCol w:w="1935"/>
        <w:gridCol w:w="3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00" w:lineRule="exact"/>
              <w:ind w:right="56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专业（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称）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00" w:lineRule="exact"/>
              <w:ind w:right="56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8072" w:type="dxa"/>
            <w:gridSpan w:val="3"/>
            <w:noWrap w:val="0"/>
            <w:vAlign w:val="top"/>
          </w:tcPr>
          <w:p>
            <w:pPr>
              <w:spacing w:line="400" w:lineRule="exact"/>
              <w:ind w:right="56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辅导员审核</w:t>
            </w:r>
          </w:p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及系公章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签章：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日期： 年  月  日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图书馆挂失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审核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补办卡号(由图书馆老师填写)：</w:t>
            </w:r>
          </w:p>
          <w:tbl>
            <w:tblPr>
              <w:tblStyle w:val="4"/>
              <w:tblW w:w="3234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签章：</w:t>
            </w:r>
          </w:p>
          <w:p>
            <w:pPr>
              <w:spacing w:line="400" w:lineRule="exact"/>
              <w:ind w:right="56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缴费确认</w:t>
            </w:r>
          </w:p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（30元）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签章：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日期： 年  月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  <w:t>制卡服务受理点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签章：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日期：   年   月  日</w:t>
            </w:r>
          </w:p>
          <w:p>
            <w:pPr>
              <w:spacing w:line="400" w:lineRule="exact"/>
              <w:ind w:right="560"/>
              <w:jc w:val="both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申请流程</w:t>
            </w:r>
          </w:p>
        </w:tc>
        <w:tc>
          <w:tcPr>
            <w:tcW w:w="8072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1、学生本人下载申请表并填写个人信息。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2、辅导员审核，须加盖系公章，如：系团委公章。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3、到学院图书馆前台办理挂失手续。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4、缴费确认（桃李园一楼续卡点）。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 xml:space="preserve">   受理时间：工作日上午10:45-12:45，下午16:45-18:45。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5、制卡服务受理点（桃李园三楼微机室）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 xml:space="preserve">   受理时间：周一、三、五下午2:30-5:00</w:t>
            </w:r>
          </w:p>
          <w:p>
            <w:pPr>
              <w:spacing w:line="560" w:lineRule="exact"/>
              <w:ind w:firstLine="1820" w:firstLineChars="650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周二、四上午9:00-12:00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6、制卡服务受理点受理2个工作日后领取。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9170B"/>
    <w:rsid w:val="28595FB7"/>
    <w:rsid w:val="2CBA5017"/>
    <w:rsid w:val="4EF91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2019-06-12T14:22:00Z</dcterms:created>
  <dc:creator>骞翮</dc:creator>
  <cp:lastModifiedBy>骞翮</cp:lastModifiedBy>
  <dcterms:modified xsi:type="dcterms:W3CDTF">2019-06-13T14:37:50Z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